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2E42A" w14:textId="429C7C2F" w:rsidR="00B321AE" w:rsidRPr="00B321AE" w:rsidRDefault="00B321AE" w:rsidP="00B321AE">
      <w:pPr>
        <w:shd w:val="clear" w:color="auto" w:fill="FFFFFF"/>
        <w:rPr>
          <w:rFonts w:ascii="Open Sans" w:eastAsia="Times New Roman" w:hAnsi="Open Sans" w:cs="Open Sans"/>
          <w:color w:val="000000"/>
          <w:sz w:val="32"/>
          <w:szCs w:val="32"/>
        </w:rPr>
      </w:pPr>
      <w:r w:rsidRPr="00B321AE">
        <w:rPr>
          <w:rFonts w:ascii="Garamond" w:eastAsia="Times New Roman" w:hAnsi="Garamond" w:cs="Open Sans"/>
          <w:b/>
          <w:bCs/>
          <w:color w:val="000000"/>
          <w:spacing w:val="-2"/>
          <w:sz w:val="24"/>
          <w:szCs w:val="24"/>
          <w:bdr w:val="none" w:sz="0" w:space="0" w:color="auto" w:frame="1"/>
        </w:rPr>
        <w:t>Your short essay should be between 600-900 words (2-3 pages in 12pt. font</w:t>
      </w:r>
      <w:proofErr w:type="gramStart"/>
      <w:r w:rsidRPr="00B321AE">
        <w:rPr>
          <w:rFonts w:ascii="Garamond" w:eastAsia="Times New Roman" w:hAnsi="Garamond" w:cs="Open Sans"/>
          <w:b/>
          <w:bCs/>
          <w:color w:val="000000"/>
          <w:spacing w:val="-2"/>
          <w:sz w:val="24"/>
          <w:szCs w:val="24"/>
          <w:bdr w:val="none" w:sz="0" w:space="0" w:color="auto" w:frame="1"/>
        </w:rPr>
        <w:t>), and</w:t>
      </w:r>
      <w:proofErr w:type="gramEnd"/>
      <w:r w:rsidRPr="00B321AE">
        <w:rPr>
          <w:rFonts w:ascii="Garamond" w:eastAsia="Times New Roman" w:hAnsi="Garamond" w:cs="Open Sans"/>
          <w:b/>
          <w:bCs/>
          <w:color w:val="000000"/>
          <w:spacing w:val="-2"/>
          <w:sz w:val="24"/>
          <w:szCs w:val="24"/>
          <w:bdr w:val="none" w:sz="0" w:space="0" w:color="auto" w:frame="1"/>
        </w:rPr>
        <w:t xml:space="preserve"> must be uploaded in a .doc or .docx format </w:t>
      </w:r>
    </w:p>
    <w:p w14:paraId="1FE7F55A" w14:textId="77777777" w:rsidR="00B321AE" w:rsidRPr="00B321AE" w:rsidRDefault="00B321AE" w:rsidP="00B321AE">
      <w:pPr>
        <w:numPr>
          <w:ilvl w:val="0"/>
          <w:numId w:val="25"/>
        </w:numPr>
        <w:shd w:val="clear" w:color="auto" w:fill="FFFFFF"/>
        <w:rPr>
          <w:rFonts w:ascii="inherit" w:eastAsia="Times New Roman" w:hAnsi="inherit" w:cs="Open Sans"/>
          <w:color w:val="000000"/>
        </w:rPr>
      </w:pPr>
      <w:r w:rsidRPr="00B321AE">
        <w:rPr>
          <w:rFonts w:ascii="Garamond" w:eastAsia="Times New Roman" w:hAnsi="Garamond" w:cs="Open Sans"/>
          <w:color w:val="000000"/>
          <w:bdr w:val="none" w:sz="0" w:space="0" w:color="auto" w:frame="1"/>
        </w:rPr>
        <w:t>Your essay must incorporate </w:t>
      </w:r>
      <w:proofErr w:type="gramStart"/>
      <w:r w:rsidRPr="00B321AE">
        <w:rPr>
          <w:rFonts w:ascii="inherit" w:eastAsia="Times New Roman" w:hAnsi="inherit" w:cs="Open Sans"/>
          <w:b/>
          <w:bCs/>
          <w:color w:val="000000"/>
          <w:u w:val="single"/>
          <w:bdr w:val="none" w:sz="0" w:space="0" w:color="auto" w:frame="1"/>
        </w:rPr>
        <w:t>all</w:t>
      </w:r>
      <w:r w:rsidRPr="00B321AE">
        <w:rPr>
          <w:rFonts w:ascii="Garamond" w:eastAsia="Times New Roman" w:hAnsi="Garamond" w:cs="Open Sans"/>
          <w:color w:val="000000"/>
          <w:bdr w:val="none" w:sz="0" w:space="0" w:color="auto" w:frame="1"/>
        </w:rPr>
        <w:t> of</w:t>
      </w:r>
      <w:proofErr w:type="gramEnd"/>
      <w:r w:rsidRPr="00B321AE">
        <w:rPr>
          <w:rFonts w:ascii="Garamond" w:eastAsia="Times New Roman" w:hAnsi="Garamond" w:cs="Open Sans"/>
          <w:color w:val="000000"/>
          <w:bdr w:val="none" w:sz="0" w:space="0" w:color="auto" w:frame="1"/>
        </w:rPr>
        <w:t xml:space="preserve"> the assigned readings (you </w:t>
      </w:r>
      <w:r w:rsidRPr="00B321AE">
        <w:rPr>
          <w:rFonts w:ascii="inherit" w:eastAsia="Times New Roman" w:hAnsi="inherit" w:cs="Open Sans"/>
          <w:b/>
          <w:bCs/>
          <w:color w:val="000000"/>
          <w:u w:val="single"/>
          <w:bdr w:val="none" w:sz="0" w:space="0" w:color="auto" w:frame="1"/>
        </w:rPr>
        <w:t>may not</w:t>
      </w:r>
      <w:r w:rsidRPr="00B321AE">
        <w:rPr>
          <w:rFonts w:ascii="Garamond" w:eastAsia="Times New Roman" w:hAnsi="Garamond" w:cs="Open Sans"/>
          <w:color w:val="000000"/>
          <w:bdr w:val="none" w:sz="0" w:space="0" w:color="auto" w:frame="1"/>
        </w:rPr>
        <w:t> consult any outside readings).</w:t>
      </w:r>
    </w:p>
    <w:p w14:paraId="20BC4C39" w14:textId="77777777" w:rsidR="00B321AE" w:rsidRPr="00B321AE" w:rsidRDefault="00B321AE" w:rsidP="00B321AE">
      <w:pPr>
        <w:numPr>
          <w:ilvl w:val="0"/>
          <w:numId w:val="25"/>
        </w:numPr>
        <w:shd w:val="clear" w:color="auto" w:fill="FFFFFF"/>
        <w:rPr>
          <w:rFonts w:ascii="inherit" w:eastAsia="Times New Roman" w:hAnsi="inherit" w:cs="Open Sans"/>
          <w:color w:val="000000"/>
        </w:rPr>
      </w:pPr>
      <w:r w:rsidRPr="00B321AE">
        <w:rPr>
          <w:rFonts w:ascii="Garamond" w:eastAsia="Times New Roman" w:hAnsi="Garamond" w:cs="Open Sans"/>
          <w:color w:val="000000"/>
          <w:bdr w:val="none" w:sz="0" w:space="0" w:color="auto" w:frame="1"/>
        </w:rPr>
        <w:t>Your essay must include a </w:t>
      </w:r>
      <w:r w:rsidRPr="00B321AE">
        <w:rPr>
          <w:rFonts w:ascii="inherit" w:eastAsia="Times New Roman" w:hAnsi="inherit" w:cs="Open Sans"/>
          <w:b/>
          <w:bCs/>
          <w:color w:val="000000"/>
          <w:u w:val="single"/>
          <w:bdr w:val="none" w:sz="0" w:space="0" w:color="auto" w:frame="1"/>
        </w:rPr>
        <w:t>thesis statement</w:t>
      </w:r>
      <w:r w:rsidRPr="00B321AE">
        <w:rPr>
          <w:rFonts w:ascii="Garamond" w:eastAsia="Times New Roman" w:hAnsi="Garamond" w:cs="Open Sans"/>
          <w:color w:val="000000"/>
          <w:bdr w:val="none" w:sz="0" w:space="0" w:color="auto" w:frame="1"/>
        </w:rPr>
        <w:t> in the introductory paragraph (your thesis statement will essentially be your answer to the “unit essay question”).</w:t>
      </w:r>
    </w:p>
    <w:p w14:paraId="72C4E7F8" w14:textId="77777777" w:rsidR="00B321AE" w:rsidRPr="00B321AE" w:rsidRDefault="00B321AE" w:rsidP="00B321AE">
      <w:pPr>
        <w:numPr>
          <w:ilvl w:val="0"/>
          <w:numId w:val="25"/>
        </w:numPr>
        <w:shd w:val="clear" w:color="auto" w:fill="FFFFFF"/>
        <w:rPr>
          <w:rFonts w:ascii="inherit" w:eastAsia="Times New Roman" w:hAnsi="inherit" w:cs="Open Sans"/>
          <w:color w:val="000000"/>
        </w:rPr>
      </w:pPr>
      <w:r w:rsidRPr="00B321AE">
        <w:rPr>
          <w:rFonts w:ascii="Garamond" w:eastAsia="Times New Roman" w:hAnsi="Garamond" w:cs="Open Sans"/>
          <w:color w:val="000000"/>
          <w:bdr w:val="none" w:sz="0" w:space="0" w:color="auto" w:frame="1"/>
        </w:rPr>
        <w:t>The body of your essay must support your thesis statement by </w:t>
      </w:r>
      <w:r w:rsidRPr="00B321AE">
        <w:rPr>
          <w:rFonts w:ascii="inherit" w:eastAsia="Times New Roman" w:hAnsi="inherit" w:cs="Open Sans"/>
          <w:b/>
          <w:bCs/>
          <w:color w:val="000000"/>
          <w:u w:val="single"/>
          <w:bdr w:val="none" w:sz="0" w:space="0" w:color="auto" w:frame="1"/>
        </w:rPr>
        <w:t>identifying and discussing evidence</w:t>
      </w:r>
      <w:r w:rsidRPr="00B321AE">
        <w:rPr>
          <w:rFonts w:ascii="Garamond" w:eastAsia="Times New Roman" w:hAnsi="Garamond" w:cs="Open Sans"/>
          <w:color w:val="000000"/>
          <w:bdr w:val="none" w:sz="0" w:space="0" w:color="auto" w:frame="1"/>
        </w:rPr>
        <w:t> in the assigned readings (your evidence will take the form of quotations from the assigned readings).</w:t>
      </w:r>
    </w:p>
    <w:p w14:paraId="5B12A9CA" w14:textId="77777777" w:rsidR="00B321AE" w:rsidRPr="00B321AE" w:rsidRDefault="00B321AE" w:rsidP="00B321AE">
      <w:pPr>
        <w:numPr>
          <w:ilvl w:val="0"/>
          <w:numId w:val="25"/>
        </w:numPr>
        <w:shd w:val="clear" w:color="auto" w:fill="FFFFFF"/>
        <w:rPr>
          <w:rFonts w:ascii="Open Sans" w:eastAsia="Times New Roman" w:hAnsi="Open Sans" w:cs="Open Sans"/>
          <w:color w:val="000000"/>
          <w:sz w:val="28"/>
          <w:szCs w:val="28"/>
        </w:rPr>
      </w:pPr>
      <w:r w:rsidRPr="00B321AE">
        <w:rPr>
          <w:rFonts w:ascii="Garamond" w:eastAsia="Times New Roman" w:hAnsi="Garamond" w:cs="Open Sans"/>
          <w:color w:val="000000"/>
          <w:bdr w:val="none" w:sz="0" w:space="0" w:color="auto" w:frame="1"/>
        </w:rPr>
        <w:t>You must provide </w:t>
      </w:r>
      <w:r w:rsidRPr="00B321AE">
        <w:rPr>
          <w:rFonts w:ascii="inherit" w:eastAsia="Times New Roman" w:hAnsi="inherit" w:cs="Open Sans"/>
          <w:b/>
          <w:bCs/>
          <w:color w:val="000000"/>
          <w:u w:val="single"/>
          <w:bdr w:val="none" w:sz="0" w:space="0" w:color="auto" w:frame="1"/>
        </w:rPr>
        <w:t>Chicago style footnote citations</w:t>
      </w:r>
      <w:r w:rsidRPr="00B321AE">
        <w:rPr>
          <w:rFonts w:ascii="Garamond" w:eastAsia="Times New Roman" w:hAnsi="Garamond" w:cs="Open Sans"/>
          <w:color w:val="000000"/>
          <w:bdr w:val="none" w:sz="0" w:space="0" w:color="auto" w:frame="1"/>
        </w:rPr>
        <w:t xml:space="preserve"> for the evidence/quotations that you draw from the readings. </w:t>
      </w:r>
    </w:p>
    <w:p w14:paraId="20D8C6F6" w14:textId="6FC3A52A" w:rsidR="00B321AE" w:rsidRDefault="00B321AE" w:rsidP="00B321AE">
      <w:pPr>
        <w:shd w:val="clear" w:color="auto" w:fill="FFFFFF"/>
        <w:ind w:left="720"/>
        <w:rPr>
          <w:rFonts w:ascii="Open Sans" w:eastAsia="Times New Roman" w:hAnsi="Open Sans" w:cs="Open Sans"/>
          <w:color w:val="000000"/>
          <w:sz w:val="28"/>
          <w:szCs w:val="28"/>
        </w:rPr>
      </w:pPr>
    </w:p>
    <w:p w14:paraId="3FA4375E" w14:textId="77777777" w:rsidR="00B321AE" w:rsidRPr="00B321AE" w:rsidRDefault="00B321AE" w:rsidP="00B321AE">
      <w:pPr>
        <w:shd w:val="clear" w:color="auto" w:fill="FFFFFF"/>
        <w:ind w:left="720"/>
        <w:rPr>
          <w:rFonts w:ascii="Open Sans" w:eastAsia="Times New Roman" w:hAnsi="Open Sans" w:cs="Open Sans"/>
          <w:color w:val="000000"/>
          <w:sz w:val="28"/>
          <w:szCs w:val="28"/>
        </w:rPr>
      </w:pPr>
    </w:p>
    <w:p w14:paraId="46169B92" w14:textId="0D4B67C6" w:rsidR="00B321AE" w:rsidRPr="00B321AE" w:rsidRDefault="00B321AE" w:rsidP="00B321AE">
      <w:pPr>
        <w:numPr>
          <w:ilvl w:val="0"/>
          <w:numId w:val="25"/>
        </w:numPr>
        <w:shd w:val="clear" w:color="auto" w:fill="FFFFFF"/>
        <w:rPr>
          <w:rFonts w:ascii="Open Sans" w:eastAsia="Times New Roman" w:hAnsi="Open Sans" w:cs="Open Sans"/>
          <w:color w:val="000000"/>
          <w:sz w:val="28"/>
          <w:szCs w:val="28"/>
        </w:rPr>
      </w:pPr>
      <w:r w:rsidRPr="00B321AE">
        <w:rPr>
          <w:rFonts w:ascii="Garamond" w:eastAsia="Times New Roman" w:hAnsi="Garamond" w:cs="Open Sans"/>
          <w:b/>
          <w:bCs/>
          <w:color w:val="000000"/>
          <w:bdr w:val="none" w:sz="0" w:space="0" w:color="auto" w:frame="1"/>
        </w:rPr>
        <w:t>Unit 1 Essay Question: (based on readings by William Wells Brown and Harriet Wilson)</w:t>
      </w:r>
    </w:p>
    <w:p w14:paraId="6C5AF7BE" w14:textId="77777777" w:rsidR="00B321AE" w:rsidRPr="00B321AE" w:rsidRDefault="00B321AE" w:rsidP="00B321AE">
      <w:pPr>
        <w:shd w:val="clear" w:color="auto" w:fill="FFFFFF"/>
        <w:rPr>
          <w:rFonts w:ascii="Open Sans" w:eastAsia="Times New Roman" w:hAnsi="Open Sans" w:cs="Open Sans"/>
          <w:color w:val="000000"/>
          <w:sz w:val="28"/>
          <w:szCs w:val="28"/>
        </w:rPr>
      </w:pPr>
      <w:r w:rsidRPr="00B321AE">
        <w:rPr>
          <w:rFonts w:ascii="Garamond" w:eastAsia="Times New Roman" w:hAnsi="Garamond" w:cs="Open Sans"/>
          <w:color w:val="000000"/>
          <w:bdr w:val="none" w:sz="0" w:space="0" w:color="auto" w:frame="1"/>
        </w:rPr>
        <w:t xml:space="preserve">Using the </w:t>
      </w:r>
      <w:proofErr w:type="spellStart"/>
      <w:r w:rsidRPr="00B321AE">
        <w:rPr>
          <w:rFonts w:ascii="Garamond" w:eastAsia="Times New Roman" w:hAnsi="Garamond" w:cs="Open Sans"/>
          <w:color w:val="000000"/>
          <w:bdr w:val="none" w:sz="0" w:space="0" w:color="auto" w:frame="1"/>
        </w:rPr>
        <w:t>exmples</w:t>
      </w:r>
      <w:proofErr w:type="spellEnd"/>
      <w:r w:rsidRPr="00B321AE">
        <w:rPr>
          <w:rFonts w:ascii="Garamond" w:eastAsia="Times New Roman" w:hAnsi="Garamond" w:cs="Open Sans"/>
          <w:color w:val="000000"/>
          <w:bdr w:val="none" w:sz="0" w:space="0" w:color="auto" w:frame="1"/>
        </w:rPr>
        <w:t xml:space="preserve"> of </w:t>
      </w:r>
      <w:proofErr w:type="spellStart"/>
      <w:r w:rsidRPr="00B321AE">
        <w:rPr>
          <w:rFonts w:ascii="Garamond" w:eastAsia="Times New Roman" w:hAnsi="Garamond" w:cs="Open Sans"/>
          <w:color w:val="000000"/>
          <w:bdr w:val="none" w:sz="0" w:space="0" w:color="auto" w:frame="1"/>
        </w:rPr>
        <w:t>Currer</w:t>
      </w:r>
      <w:proofErr w:type="spellEnd"/>
      <w:r w:rsidRPr="00B321AE">
        <w:rPr>
          <w:rFonts w:ascii="Garamond" w:eastAsia="Times New Roman" w:hAnsi="Garamond" w:cs="Open Sans"/>
          <w:color w:val="000000"/>
          <w:bdr w:val="none" w:sz="0" w:space="0" w:color="auto" w:frame="1"/>
        </w:rPr>
        <w:t>, the enslaved protagonist in Wells-Brown’s </w:t>
      </w:r>
      <w:proofErr w:type="spellStart"/>
      <w:r w:rsidRPr="00B321AE">
        <w:rPr>
          <w:rFonts w:ascii="Open Sans" w:eastAsia="Times New Roman" w:hAnsi="Open Sans" w:cs="Open Sans"/>
          <w:i/>
          <w:iCs/>
          <w:color w:val="000000"/>
          <w:bdr w:val="none" w:sz="0" w:space="0" w:color="auto" w:frame="1"/>
        </w:rPr>
        <w:t>Clotel</w:t>
      </w:r>
      <w:proofErr w:type="spellEnd"/>
      <w:r w:rsidRPr="00B321AE">
        <w:rPr>
          <w:rFonts w:ascii="Garamond" w:eastAsia="Times New Roman" w:hAnsi="Garamond" w:cs="Open Sans"/>
          <w:color w:val="000000"/>
          <w:bdr w:val="none" w:sz="0" w:space="0" w:color="auto" w:frame="1"/>
        </w:rPr>
        <w:t xml:space="preserve">, and </w:t>
      </w:r>
      <w:proofErr w:type="spellStart"/>
      <w:r w:rsidRPr="00B321AE">
        <w:rPr>
          <w:rFonts w:ascii="Garamond" w:eastAsia="Times New Roman" w:hAnsi="Garamond" w:cs="Open Sans"/>
          <w:color w:val="000000"/>
          <w:bdr w:val="none" w:sz="0" w:space="0" w:color="auto" w:frame="1"/>
        </w:rPr>
        <w:t>Frado</w:t>
      </w:r>
      <w:proofErr w:type="spellEnd"/>
      <w:r w:rsidRPr="00B321AE">
        <w:rPr>
          <w:rFonts w:ascii="Garamond" w:eastAsia="Times New Roman" w:hAnsi="Garamond" w:cs="Open Sans"/>
          <w:color w:val="000000"/>
          <w:bdr w:val="none" w:sz="0" w:space="0" w:color="auto" w:frame="1"/>
        </w:rPr>
        <w:t xml:space="preserve">, the free domestic servant in </w:t>
      </w:r>
      <w:proofErr w:type="spellStart"/>
      <w:r w:rsidRPr="00B321AE">
        <w:rPr>
          <w:rFonts w:ascii="Garamond" w:eastAsia="Times New Roman" w:hAnsi="Garamond" w:cs="Open Sans"/>
          <w:color w:val="000000"/>
          <w:bdr w:val="none" w:sz="0" w:space="0" w:color="auto" w:frame="1"/>
        </w:rPr>
        <w:t>Wison’s</w:t>
      </w:r>
      <w:proofErr w:type="spellEnd"/>
      <w:r w:rsidRPr="00B321AE">
        <w:rPr>
          <w:rFonts w:ascii="Garamond" w:eastAsia="Times New Roman" w:hAnsi="Garamond" w:cs="Open Sans"/>
          <w:color w:val="000000"/>
          <w:bdr w:val="none" w:sz="0" w:space="0" w:color="auto" w:frame="1"/>
        </w:rPr>
        <w:t> </w:t>
      </w:r>
      <w:r w:rsidRPr="00B321AE">
        <w:rPr>
          <w:rFonts w:ascii="Open Sans" w:eastAsia="Times New Roman" w:hAnsi="Open Sans" w:cs="Open Sans"/>
          <w:i/>
          <w:iCs/>
          <w:color w:val="000000"/>
          <w:bdr w:val="none" w:sz="0" w:space="0" w:color="auto" w:frame="1"/>
        </w:rPr>
        <w:t>Our Nig</w:t>
      </w:r>
      <w:r w:rsidRPr="00B321AE">
        <w:rPr>
          <w:rFonts w:ascii="Garamond" w:eastAsia="Times New Roman" w:hAnsi="Garamond" w:cs="Open Sans"/>
          <w:color w:val="000000"/>
          <w:bdr w:val="none" w:sz="0" w:space="0" w:color="auto" w:frame="1"/>
        </w:rPr>
        <w:t xml:space="preserve">, how do the experiences of slavery and freedom </w:t>
      </w:r>
      <w:proofErr w:type="gramStart"/>
      <w:r w:rsidRPr="00B321AE">
        <w:rPr>
          <w:rFonts w:ascii="Garamond" w:eastAsia="Times New Roman" w:hAnsi="Garamond" w:cs="Open Sans"/>
          <w:color w:val="000000"/>
          <w:bdr w:val="none" w:sz="0" w:space="0" w:color="auto" w:frame="1"/>
        </w:rPr>
        <w:t>compare and contrast</w:t>
      </w:r>
      <w:proofErr w:type="gramEnd"/>
      <w:r w:rsidRPr="00B321AE">
        <w:rPr>
          <w:rFonts w:ascii="Garamond" w:eastAsia="Times New Roman" w:hAnsi="Garamond" w:cs="Open Sans"/>
          <w:color w:val="000000"/>
          <w:bdr w:val="none" w:sz="0" w:space="0" w:color="auto" w:frame="1"/>
        </w:rPr>
        <w:t xml:space="preserve"> through the lives of these two women?  In answering this question, I encourage you to consider the related questions of How do their experiences interacting with whites compare?  How do their strategies for resisting their oppression compare?  How are their experiences shaped by their gender?</w:t>
      </w:r>
    </w:p>
    <w:p w14:paraId="70A9A477" w14:textId="4429C3E0" w:rsidR="00A9204E" w:rsidRPr="00B321AE" w:rsidRDefault="00A9204E" w:rsidP="00B321AE">
      <w:pPr>
        <w:ind w:left="720"/>
        <w:rPr>
          <w:sz w:val="24"/>
          <w:szCs w:val="24"/>
        </w:rPr>
      </w:pPr>
    </w:p>
    <w:sectPr w:rsidR="00A9204E" w:rsidRPr="00B32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EE6C2C"/>
    <w:multiLevelType w:val="multilevel"/>
    <w:tmpl w:val="558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771861"/>
    <w:multiLevelType w:val="multilevel"/>
    <w:tmpl w:val="113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3"/>
  </w:num>
  <w:num w:numId="3">
    <w:abstractNumId w:val="10"/>
  </w:num>
  <w:num w:numId="4">
    <w:abstractNumId w:val="23"/>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72"/>
    <w:rsid w:val="00645252"/>
    <w:rsid w:val="006D3D74"/>
    <w:rsid w:val="00801172"/>
    <w:rsid w:val="0083569A"/>
    <w:rsid w:val="00A9204E"/>
    <w:rsid w:val="00B3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A71"/>
  <w15:chartTrackingRefBased/>
  <w15:docId w15:val="{563DA235-48CE-4E70-B45D-FADC6A7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80117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049979">
      <w:bodyDiv w:val="1"/>
      <w:marLeft w:val="0"/>
      <w:marRight w:val="0"/>
      <w:marTop w:val="0"/>
      <w:marBottom w:val="0"/>
      <w:divBdr>
        <w:top w:val="none" w:sz="0" w:space="0" w:color="auto"/>
        <w:left w:val="none" w:sz="0" w:space="0" w:color="auto"/>
        <w:bottom w:val="none" w:sz="0" w:space="0" w:color="auto"/>
        <w:right w:val="none" w:sz="0" w:space="0" w:color="auto"/>
      </w:divBdr>
    </w:div>
    <w:div w:id="16292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cp:lastModifiedBy>
  <cp:revision>2</cp:revision>
  <dcterms:created xsi:type="dcterms:W3CDTF">2021-07-12T04:45:00Z</dcterms:created>
  <dcterms:modified xsi:type="dcterms:W3CDTF">2021-07-14T05:41:00Z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